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</w:tblPr>
      <w:tblGrid>
        <w:gridCol w:w="4896"/>
        <w:gridCol w:w="4175"/>
      </w:tblGrid>
      <w:tr>
        <w:trPr>
          <w:trHeight w:hRule="atLeast" w:val="3520"/>
          <w:hidden w:val="0"/>
        </w:trPr>
        <w:tc>
          <w:tcPr>
            <w:tcW w:type="dxa" w:w="489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tabs>
                <w:tab w:leader="none" w:pos="5103" w:val="left"/>
                <w:tab w:leader="none" w:pos="5303" w:val="left"/>
              </w:tabs>
              <w:spacing w:after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drawing>
                <wp:inline>
                  <wp:extent cx="466725" cy="60960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466725" cy="609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4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aps w:val="1"/>
                <w:sz w:val="28"/>
              </w:rPr>
            </w:pPr>
            <w:r>
              <w:rPr>
                <w:rFonts w:ascii="Times New Roman" w:hAnsi="Times New Roman"/>
                <w:caps w:val="1"/>
                <w:sz w:val="28"/>
              </w:rPr>
              <w:t>КОМИТЕТ культуры</w:t>
            </w:r>
          </w:p>
          <w:p w14:paraId="05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ВОЛГОГРАДСКОЙ ОБЛАСТИ</w:t>
            </w:r>
          </w:p>
          <w:p w14:paraId="06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(ОБЛКОМКУЛЬТУРЫ)</w:t>
            </w:r>
          </w:p>
          <w:p w14:paraId="07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Павших Борцов, площадь, 2, Волгоград, 400</w:t>
            </w:r>
            <w:r>
              <w:rPr>
                <w:rFonts w:ascii="Times New Roman" w:hAnsi="Times New Roman"/>
                <w:sz w:val="18"/>
              </w:rPr>
              <w:t>066</w:t>
            </w:r>
          </w:p>
          <w:p w14:paraId="08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Тел. (8442) 3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>7-</w:t>
            </w:r>
            <w:r>
              <w:rPr>
                <w:rFonts w:ascii="Times New Roman" w:hAnsi="Times New Roman"/>
                <w:sz w:val="18"/>
              </w:rPr>
              <w:t>00</w:t>
            </w:r>
            <w:r>
              <w:rPr>
                <w:rFonts w:ascii="Times New Roman" w:hAnsi="Times New Roman"/>
                <w:sz w:val="18"/>
              </w:rPr>
              <w:t>, 3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37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24</w:t>
            </w:r>
          </w:p>
          <w:p w14:paraId="09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Факс (8442) 35-37-01</w:t>
            </w:r>
          </w:p>
          <w:p w14:paraId="0A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mail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sz w:val="18"/>
              </w:rPr>
              <w:t>culture</w:t>
            </w:r>
            <w:r>
              <w:rPr>
                <w:rFonts w:ascii="Times New Roman" w:hAnsi="Times New Roman"/>
                <w:sz w:val="18"/>
              </w:rPr>
              <w:t>@</w:t>
            </w:r>
            <w:r>
              <w:rPr>
                <w:rFonts w:ascii="Times New Roman" w:hAnsi="Times New Roman"/>
                <w:sz w:val="18"/>
              </w:rPr>
              <w:t>volganet</w:t>
            </w:r>
            <w:r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ru</w:t>
            </w:r>
          </w:p>
          <w:p w14:paraId="0B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  №  _____________</w:t>
            </w:r>
          </w:p>
          <w:p w14:paraId="0C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 xml:space="preserve">  от  </w:t>
            </w:r>
            <w:r>
              <w:rPr>
                <w:rFonts w:ascii="Times New Roman" w:hAnsi="Times New Roman"/>
                <w:sz w:val="24"/>
              </w:rPr>
              <w:t>______________</w:t>
            </w:r>
          </w:p>
          <w:p w14:paraId="0D000000">
            <w:pPr>
              <w:tabs>
                <w:tab w:leader="none" w:pos="5103" w:val="left"/>
                <w:tab w:leader="none" w:pos="5303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75"/>
          </w:tcPr>
          <w:p w14:paraId="0E000000">
            <w:pPr>
              <w:spacing w:after="0" w:line="240" w:lineRule="auto"/>
              <w:ind w:firstLine="0" w:left="743"/>
              <w:rPr>
                <w:rFonts w:ascii="Times New Roman" w:hAnsi="Times New Roman"/>
                <w:sz w:val="24"/>
              </w:rPr>
            </w:pPr>
          </w:p>
          <w:p w14:paraId="0F000000">
            <w:pPr>
              <w:spacing w:after="0" w:line="240" w:lineRule="auto"/>
              <w:ind w:firstLine="0" w:left="743"/>
              <w:rPr>
                <w:rFonts w:ascii="Times New Roman" w:hAnsi="Times New Roman"/>
                <w:sz w:val="24"/>
              </w:rPr>
            </w:pPr>
          </w:p>
          <w:p w14:paraId="10000000">
            <w:pPr>
              <w:spacing w:after="0" w:line="240" w:lineRule="auto"/>
              <w:ind w:firstLine="0" w:left="743"/>
              <w:rPr>
                <w:rFonts w:ascii="Times New Roman" w:hAnsi="Times New Roman"/>
                <w:sz w:val="24"/>
              </w:rPr>
            </w:pPr>
          </w:p>
          <w:p w14:paraId="1100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  <w:p w14:paraId="1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Руководителям органов управления культурой муниципальных районов                      и городских округов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Волгоградской области</w:t>
            </w:r>
          </w:p>
          <w:p w14:paraId="1300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  <w:p w14:paraId="1400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  <w:p w14:paraId="1500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  <w:p w14:paraId="1600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  <w:p w14:paraId="17000000">
            <w:pPr>
              <w:spacing w:after="0" w:line="240" w:lineRule="exact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1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коллеги!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B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Комитет культуры Волгоградской области</w:t>
      </w:r>
      <w:r>
        <w:rPr>
          <w:rFonts w:ascii="Times New Roman" w:hAnsi="Times New Roman"/>
          <w:sz w:val="28"/>
        </w:rPr>
        <w:t xml:space="preserve"> (далее – Облкомкультуры)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письмо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председателя координационного совета по донорству крови при общественной палате Российской Федерации Дайхеса Н.А. от 15.06.2022 № 8КС-ОП/1174</w:t>
      </w:r>
      <w:r>
        <w:rPr>
          <w:rFonts w:ascii="Times New Roman" w:hAnsi="Times New Roman"/>
          <w:sz w:val="28"/>
        </w:rPr>
        <w:t xml:space="preserve"> информирует</w:t>
      </w:r>
      <w:r>
        <w:rPr>
          <w:rFonts w:ascii="Times New Roman" w:hAnsi="Times New Roman"/>
          <w:sz w:val="28"/>
        </w:rPr>
        <w:t xml:space="preserve"> о </w:t>
      </w:r>
      <w:r>
        <w:rPr>
          <w:rFonts w:ascii="Times New Roman" w:hAnsi="Times New Roman"/>
          <w:sz w:val="28"/>
        </w:rPr>
        <w:t xml:space="preserve">проведении </w:t>
      </w:r>
      <w:r>
        <w:rPr>
          <w:rFonts w:ascii="Times New Roman" w:hAnsi="Times New Roman"/>
          <w:sz w:val="28"/>
        </w:rPr>
        <w:t>с июня по ноябрь 2022 года основного этапа Всероссийской акции #КультураДонорству#КультурныйКодДонора (далее – Акция)</w:t>
      </w:r>
      <w:r>
        <w:rPr>
          <w:rFonts w:ascii="Times New Roman" w:hAnsi="Times New Roman"/>
          <w:sz w:val="28"/>
        </w:rPr>
        <w:t>.</w:t>
      </w:r>
    </w:p>
    <w:p w14:paraId="1C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Акции – популяризация и продвижение традиционных российских культурно-нравственных ценностей через развитие донорского движения России.</w:t>
      </w:r>
    </w:p>
    <w:p w14:paraId="1D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Акции могут быть проведены донорские акции, проекты или отдельные события, направленные на немонетарную поддержку доноров, предоставление им преференций на посещение учреждений культуры, культурных событий. Также возможны вовлечение доноров                      в работу творческих мастерских, театральных студий, составление туристических маршрутов, их вовлечение в подготовку материалов                         о культурном наследии Волгоградской области, о традициях народов, которые представляют доноры через личный опыт, подготовку слоганов                      о донорстве и взаимопомощи на языках народов России и другие форматы работы.</w:t>
      </w:r>
    </w:p>
    <w:p w14:paraId="1E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высокой социальной значимостью просим оказать содействие в проведении Акции, привлечении учреждений культуры                         к донорским мероприятиям в различных форматах.</w:t>
      </w:r>
    </w:p>
    <w:p w14:paraId="1F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Облкомкультуры просит разместить информационные материалы о донорстве крови на </w:t>
      </w:r>
      <w:r>
        <w:rPr>
          <w:rFonts w:ascii="Times New Roman" w:hAnsi="Times New Roman"/>
          <w:sz w:val="28"/>
        </w:rPr>
        <w:t xml:space="preserve">интернет-сайтах и иных </w:t>
      </w:r>
      <w:r>
        <w:rPr>
          <w:rFonts w:ascii="Times New Roman" w:hAnsi="Times New Roman"/>
          <w:sz w:val="28"/>
        </w:rPr>
        <w:t>информационных ресурсах учреждений культуры ваших муниципальных образований.</w:t>
      </w:r>
    </w:p>
    <w:p w14:paraId="20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донорских мероприятий с использованием тематики Года культурного наследия народов России организаторами Акции подготовлен бренд-бук, материалы, направленные на популяризацию донорства крови, которые находятся в свободном доступе для участников Акции на сайте yadonor.ru, nfrz.ru, spasibodonor.ru.</w:t>
      </w:r>
    </w:p>
    <w:p w14:paraId="21000000">
      <w:pPr>
        <w:tabs>
          <w:tab w:leader="none" w:pos="180" w:val="left"/>
          <w:tab w:leader="none" w:pos="240" w:val="left"/>
          <w:tab w:leader="none" w:pos="810" w:val="left"/>
          <w:tab w:leader="none" w:pos="1230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Справочная информация по вопросам реализации Акции будет направляться в ответ на обращения на адрес электронной почты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"mailto:donorcenter@yandex.ru"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donorcenter@yandex.ru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а также в телеграмм канал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"https://t.me/nfrzchat"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https://t.me/nfrzchat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2000000">
      <w:pPr>
        <w:spacing w:after="0" w:line="216" w:lineRule="auto"/>
        <w:ind w:firstLine="709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exac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</w:t>
      </w:r>
      <w:r>
        <w:rPr>
          <w:rFonts w:ascii="Times New Roman" w:hAnsi="Times New Roman"/>
          <w:sz w:val="28"/>
        </w:rPr>
        <w:t>ение на 41 л. в 1 экз.</w:t>
      </w:r>
    </w:p>
    <w:p w14:paraId="2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председателя комитета</w:t>
      </w:r>
      <w:r>
        <w:rPr>
          <w:rFonts w:ascii="Times New Roman" w:hAnsi="Times New Roman"/>
          <w:sz w:val="28"/>
        </w:rPr>
        <w:t xml:space="preserve">                                        Е.В.Евдокимова</w:t>
      </w:r>
    </w:p>
    <w:p w14:paraId="27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8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9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A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B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C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D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E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2F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0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1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2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3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4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5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6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7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8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9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A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B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C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D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E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3F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0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1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2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3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4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5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6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7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8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9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A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B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C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D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E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4F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50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51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52000000">
      <w:pPr>
        <w:spacing w:after="0" w:line="240" w:lineRule="exact"/>
        <w:ind/>
        <w:rPr>
          <w:rFonts w:ascii="Times New Roman" w:hAnsi="Times New Roman"/>
          <w:sz w:val="24"/>
        </w:rPr>
      </w:pPr>
    </w:p>
    <w:p w14:paraId="53000000">
      <w:pPr>
        <w:spacing w:after="0" w:line="240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Родина Елена Александровна</w:t>
      </w:r>
    </w:p>
    <w:p w14:paraId="54000000">
      <w:pPr>
        <w:spacing w:after="0" w:line="240" w:lineRule="exac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(8442)35-37-</w:t>
      </w:r>
      <w:r>
        <w:rPr>
          <w:rFonts w:ascii="Times New Roman" w:hAnsi="Times New Roman"/>
          <w:sz w:val="24"/>
        </w:rPr>
        <w:t>55</w:t>
      </w:r>
    </w:p>
    <w:sectPr>
      <w:headerReference r:id="rId1" w:type="default"/>
      <w:pgSz w:h="16848" w:orient="portrait" w:w="11908"/>
      <w:pgMar w:bottom="1134" w:footer="709" w:gutter="0" w:header="709" w:left="1701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 Знак Знак Знак Знак Знак Знак"/>
    <w:basedOn w:val="Style_4"/>
    <w:link w:val="Style_5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5_ch" w:type="character">
    <w:name w:val=" Знак Знак Знак Знак Знак Знак"/>
    <w:basedOn w:val="Style_4_ch"/>
    <w:link w:val="Style_5"/>
    <w:rPr>
      <w:rFonts w:ascii="Times New Roman" w:hAnsi="Times New Roman"/>
      <w:sz w:val="20"/>
    </w:rPr>
  </w:style>
  <w:style w:styleId="Style_6" w:type="paragraph">
    <w:name w:val="s1"/>
    <w:basedOn w:val="Style_7"/>
    <w:link w:val="Style_6_ch"/>
  </w:style>
  <w:style w:styleId="Style_6_ch" w:type="character">
    <w:name w:val="s1"/>
    <w:basedOn w:val="Style_7_ch"/>
    <w:link w:val="Style_6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8" w:type="paragraph">
    <w:name w:val="toc 2"/>
    <w:next w:val="Style_4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List Paragraph"/>
    <w:basedOn w:val="Style_4"/>
    <w:link w:val="Style_9_ch"/>
    <w:pPr>
      <w:spacing w:after="0" w:line="240" w:lineRule="auto"/>
      <w:ind w:firstLine="0" w:left="720"/>
    </w:pPr>
    <w:rPr>
      <w:rFonts w:ascii="Times New Roman" w:hAnsi="Times New Roman"/>
      <w:sz w:val="24"/>
    </w:rPr>
  </w:style>
  <w:style w:styleId="Style_9_ch" w:type="character">
    <w:name w:val="List Paragraph"/>
    <w:basedOn w:val="Style_4_ch"/>
    <w:link w:val="Style_9"/>
    <w:rPr>
      <w:rFonts w:ascii="Times New Roman" w:hAnsi="Times New Roman"/>
      <w:sz w:val="24"/>
    </w:rPr>
  </w:style>
  <w:style w:styleId="Style_10" w:type="paragraph">
    <w:name w:val="toc 4"/>
    <w:next w:val="Style_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0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0"/>
    </w:rPr>
  </w:style>
  <w:style w:styleId="Style_12" w:type="paragraph">
    <w:name w:val="toc 6"/>
    <w:next w:val="Style_4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Style8"/>
    <w:basedOn w:val="Style_4"/>
    <w:link w:val="Style_13_ch"/>
    <w:pPr>
      <w:widowControl w:val="0"/>
      <w:spacing w:after="0" w:line="222" w:lineRule="exact"/>
      <w:ind w:firstLine="163"/>
      <w:jc w:val="both"/>
    </w:pPr>
    <w:rPr>
      <w:rFonts w:ascii="Microsoft Sans Serif" w:hAnsi="Microsoft Sans Serif"/>
      <w:sz w:val="24"/>
    </w:rPr>
  </w:style>
  <w:style w:styleId="Style_13_ch" w:type="character">
    <w:name w:val="Style8"/>
    <w:basedOn w:val="Style_4_ch"/>
    <w:link w:val="Style_13"/>
    <w:rPr>
      <w:rFonts w:ascii="Microsoft Sans Serif" w:hAnsi="Microsoft Sans Serif"/>
      <w:sz w:val="24"/>
    </w:rPr>
  </w:style>
  <w:style w:styleId="Style_14" w:type="paragraph">
    <w:name w:val="toc 7"/>
    <w:next w:val="Style_4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basedOn w:val="Style_4"/>
    <w:link w:val="Style_15_ch"/>
    <w:semiHidden w:val="1"/>
    <w:unhideWhenUsed w:val="1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5_ch" w:type="character">
    <w:basedOn w:val="Style_4_ch"/>
    <w:link w:val="Style_15"/>
    <w:semiHidden w:val="1"/>
    <w:unhideWhenUsed w:val="1"/>
    <w:rPr>
      <w:rFonts w:ascii="Times New Roman" w:hAnsi="Times New Roman"/>
      <w:sz w:val="20"/>
    </w:rPr>
  </w:style>
  <w:style w:styleId="Style_16" w:type="paragraph">
    <w:name w:val="heading 3"/>
    <w:next w:val="Style_4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Footer Char"/>
    <w:basedOn w:val="Style_7"/>
    <w:link w:val="Style_17_ch"/>
  </w:style>
  <w:style w:styleId="Style_17_ch" w:type="character">
    <w:name w:val="Footer Char"/>
    <w:basedOn w:val="Style_7_ch"/>
    <w:link w:val="Style_17"/>
  </w:style>
  <w:style w:styleId="Style_18" w:type="paragraph">
    <w:name w:val="Body Text"/>
    <w:basedOn w:val="Style_4"/>
    <w:link w:val="Style_18_ch"/>
    <w:pPr>
      <w:spacing w:after="120" w:line="240" w:lineRule="auto"/>
      <w:ind/>
    </w:pPr>
    <w:rPr>
      <w:sz w:val="24"/>
    </w:rPr>
  </w:style>
  <w:style w:styleId="Style_18_ch" w:type="character">
    <w:name w:val="Body Text"/>
    <w:basedOn w:val="Style_4_ch"/>
    <w:link w:val="Style_18"/>
    <w:rPr>
      <w:sz w:val="24"/>
    </w:rPr>
  </w:style>
  <w:style w:styleId="Style_19" w:type="paragraph">
    <w:name w:val="Font Style16"/>
    <w:link w:val="Style_19_ch"/>
    <w:rPr>
      <w:rFonts w:ascii="Microsoft Sans Serif" w:hAnsi="Microsoft Sans Serif"/>
      <w:sz w:val="18"/>
    </w:rPr>
  </w:style>
  <w:style w:styleId="Style_19_ch" w:type="character">
    <w:name w:val="Font Style16"/>
    <w:link w:val="Style_19"/>
    <w:rPr>
      <w:rFonts w:ascii="Microsoft Sans Serif" w:hAnsi="Microsoft Sans Serif"/>
      <w:sz w:val="18"/>
    </w:rPr>
  </w:style>
  <w:style w:styleId="Style_20" w:type="paragraph">
    <w:name w:val="Strong"/>
    <w:basedOn w:val="Style_7"/>
    <w:link w:val="Style_20_ch"/>
    <w:rPr>
      <w:b w:val="1"/>
    </w:rPr>
  </w:style>
  <w:style w:styleId="Style_20_ch" w:type="character">
    <w:name w:val="Strong"/>
    <w:basedOn w:val="Style_7_ch"/>
    <w:link w:val="Style_20"/>
    <w:rPr>
      <w:b w:val="1"/>
    </w:rPr>
  </w:style>
  <w:style w:styleId="Style_21" w:type="paragraph">
    <w:name w:val="endnote text"/>
    <w:basedOn w:val="Style_4"/>
    <w:link w:val="Style_21_ch"/>
    <w:rPr>
      <w:sz w:val="20"/>
    </w:rPr>
  </w:style>
  <w:style w:styleId="Style_21_ch" w:type="character">
    <w:name w:val="endnote text"/>
    <w:basedOn w:val="Style_4_ch"/>
    <w:link w:val="Style_21"/>
    <w:rPr>
      <w:sz w:val="20"/>
    </w:rPr>
  </w:style>
  <w:style w:styleId="Style_22" w:type="paragraph">
    <w:name w:val="toc 3"/>
    <w:next w:val="Style_4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Основной текст + Интервал 0 pt"/>
    <w:basedOn w:val="Style_7"/>
    <w:link w:val="Style_23_ch"/>
    <w:rPr>
      <w:rFonts w:ascii="Times New Roman" w:hAnsi="Times New Roman"/>
      <w:color w:val="000000"/>
      <w:spacing w:val="4"/>
      <w:sz w:val="25"/>
      <w:u w:color="000000" w:val="none"/>
    </w:rPr>
  </w:style>
  <w:style w:styleId="Style_23_ch" w:type="character">
    <w:name w:val="Основной текст + Интервал 0 pt"/>
    <w:basedOn w:val="Style_7_ch"/>
    <w:link w:val="Style_23"/>
    <w:rPr>
      <w:rFonts w:ascii="Times New Roman" w:hAnsi="Times New Roman"/>
      <w:color w:val="000000"/>
      <w:spacing w:val="4"/>
      <w:sz w:val="25"/>
      <w:u w:color="000000" w:val="none"/>
    </w:rPr>
  </w:style>
  <w:style w:styleId="Style_24" w:type="paragraph">
    <w:name w:val="rspace"/>
    <w:basedOn w:val="Style_7"/>
    <w:link w:val="Style_24_ch"/>
  </w:style>
  <w:style w:styleId="Style_24_ch" w:type="character">
    <w:name w:val="rspace"/>
    <w:basedOn w:val="Style_7_ch"/>
    <w:link w:val="Style_24"/>
  </w:style>
  <w:style w:styleId="Style_25" w:type="paragraph">
    <w:name w:val="endnote reference"/>
    <w:basedOn w:val="Style_7"/>
    <w:link w:val="Style_25_ch"/>
    <w:rPr>
      <w:vertAlign w:val="superscript"/>
    </w:rPr>
  </w:style>
  <w:style w:styleId="Style_25_ch" w:type="character">
    <w:name w:val="endnote reference"/>
    <w:basedOn w:val="Style_7_ch"/>
    <w:link w:val="Style_25"/>
    <w:rPr>
      <w:vertAlign w:val="superscript"/>
    </w:rPr>
  </w:style>
  <w:style w:styleId="Style_26" w:type="paragraph">
    <w:name w:val="text"/>
    <w:basedOn w:val="Style_7"/>
    <w:link w:val="Style_26_ch"/>
  </w:style>
  <w:style w:styleId="Style_26_ch" w:type="character">
    <w:name w:val="text"/>
    <w:basedOn w:val="Style_7_ch"/>
    <w:link w:val="Style_26"/>
  </w:style>
  <w:style w:styleId="Style_27" w:type="paragraph">
    <w:name w:val="extended-text__short"/>
    <w:basedOn w:val="Style_7"/>
    <w:link w:val="Style_27_ch"/>
  </w:style>
  <w:style w:styleId="Style_27_ch" w:type="character">
    <w:name w:val="extended-text__short"/>
    <w:basedOn w:val="Style_7_ch"/>
    <w:link w:val="Style_27"/>
  </w:style>
  <w:style w:styleId="Style_28" w:type="paragraph">
    <w:name w:val="heading 5"/>
    <w:next w:val="Style_4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9" w:type="paragraph">
    <w:name w:val="heading 1"/>
    <w:next w:val="Style_4"/>
    <w:link w:val="Style_2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No Spacing"/>
    <w:basedOn w:val="Style_4"/>
    <w:link w:val="Style_30_ch"/>
    <w:pPr>
      <w:spacing w:after="0" w:line="240" w:lineRule="auto"/>
      <w:ind/>
    </w:pPr>
  </w:style>
  <w:style w:styleId="Style_30_ch" w:type="character">
    <w:name w:val="No Spacing"/>
    <w:basedOn w:val="Style_4_ch"/>
    <w:link w:val="Style_30"/>
  </w:style>
  <w:style w:styleId="Style_31" w:type="paragraph">
    <w:name w:val="footnote reference"/>
    <w:basedOn w:val="Style_7"/>
    <w:link w:val="Style_31_ch"/>
    <w:rPr>
      <w:vertAlign w:val="superscript"/>
    </w:rPr>
  </w:style>
  <w:style w:styleId="Style_31_ch" w:type="character">
    <w:name w:val="footnote reference"/>
    <w:basedOn w:val="Style_7_ch"/>
    <w:link w:val="Style_31"/>
    <w:rPr>
      <w:vertAlign w:val="superscript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32" w:type="paragraph">
    <w:name w:val="Footnote"/>
    <w:basedOn w:val="Style_4"/>
    <w:link w:val="Style_32_ch"/>
    <w:pPr>
      <w:spacing w:after="0" w:line="240" w:lineRule="auto"/>
      <w:ind/>
    </w:pPr>
    <w:rPr>
      <w:rFonts w:ascii="Calibri" w:hAnsi="Calibri"/>
      <w:sz w:val="20"/>
    </w:rPr>
  </w:style>
  <w:style w:styleId="Style_32_ch" w:type="character">
    <w:name w:val="Footnote"/>
    <w:basedOn w:val="Style_4_ch"/>
    <w:link w:val="Style_32"/>
    <w:rPr>
      <w:rFonts w:ascii="Calibri" w:hAnsi="Calibri"/>
      <w:sz w:val="20"/>
    </w:rPr>
  </w:style>
  <w:style w:styleId="Style_33" w:type="paragraph">
    <w:name w:val="toc 1"/>
    <w:next w:val="Style_4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 Знак Знак2 Знак Знак"/>
    <w:basedOn w:val="Style_4"/>
    <w:link w:val="Style_34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34_ch" w:type="character">
    <w:name w:val=" Знак Знак2 Знак Знак"/>
    <w:basedOn w:val="Style_4_ch"/>
    <w:link w:val="Style_34"/>
    <w:rPr>
      <w:rFonts w:ascii="Times New Roman" w:hAnsi="Times New Roman"/>
      <w:sz w:val="20"/>
    </w:rPr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Emphasis"/>
    <w:basedOn w:val="Style_7"/>
    <w:link w:val="Style_36_ch"/>
    <w:rPr>
      <w:i w:val="1"/>
    </w:rPr>
  </w:style>
  <w:style w:styleId="Style_36_ch" w:type="character">
    <w:name w:val="Emphasis"/>
    <w:basedOn w:val="Style_7_ch"/>
    <w:link w:val="Style_36"/>
    <w:rPr>
      <w:i w:val="1"/>
    </w:rPr>
  </w:style>
  <w:style w:styleId="Style_37" w:type="paragraph">
    <w:name w:val="toc 9"/>
    <w:next w:val="Style_4"/>
    <w:link w:val="Style_37_ch"/>
    <w:uiPriority w:val="39"/>
    <w:pPr>
      <w:ind w:firstLine="0" w:left="1600"/>
    </w:pPr>
  </w:style>
  <w:style w:styleId="Style_37_ch" w:type="character">
    <w:name w:val="toc 9"/>
    <w:link w:val="Style_37"/>
  </w:style>
  <w:style w:styleId="Style_38" w:type="paragraph">
    <w:name w:val="Balloon Text"/>
    <w:basedOn w:val="Style_4"/>
    <w:link w:val="Style_38_ch"/>
    <w:pPr>
      <w:spacing w:after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4_ch"/>
    <w:link w:val="Style_38"/>
    <w:rPr>
      <w:rFonts w:ascii="Tahoma" w:hAnsi="Tahoma"/>
      <w:sz w:val="16"/>
    </w:rPr>
  </w:style>
  <w:style w:styleId="Style_39" w:type="paragraph">
    <w:name w:val="toc 8"/>
    <w:next w:val="Style_4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40" w:type="paragraph">
    <w:name w:val="js-phone-number"/>
    <w:link w:val="Style_40_ch"/>
  </w:style>
  <w:style w:styleId="Style_40_ch" w:type="character">
    <w:name w:val="js-phone-number"/>
    <w:link w:val="Style_40"/>
  </w:style>
  <w:style w:styleId="Style_41" w:type="paragraph">
    <w:name w:val="ConsPlusNormal"/>
    <w:link w:val="Style_41_ch"/>
    <w:pPr>
      <w:widowControl w:val="0"/>
      <w:ind/>
    </w:pPr>
    <w:rPr>
      <w:rFonts w:ascii="Arial" w:hAnsi="Arial"/>
    </w:rPr>
  </w:style>
  <w:style w:styleId="Style_41_ch" w:type="character">
    <w:name w:val="ConsPlusNormal"/>
    <w:link w:val="Style_41"/>
    <w:rPr>
      <w:rFonts w:ascii="Arial" w:hAnsi="Arial"/>
    </w:rPr>
  </w:style>
  <w:style w:styleId="Style_42" w:type="paragraph">
    <w:name w:val=" Знак"/>
    <w:basedOn w:val="Style_4"/>
    <w:link w:val="Style_42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2_ch" w:type="character">
    <w:name w:val=" Знак"/>
    <w:basedOn w:val="Style_4_ch"/>
    <w:link w:val="Style_42"/>
    <w:rPr>
      <w:rFonts w:ascii="Times New Roman" w:hAnsi="Times New Roman"/>
      <w:sz w:val="20"/>
    </w:rPr>
  </w:style>
  <w:style w:styleId="Style_43" w:type="paragraph">
    <w:name w:val="toc 5"/>
    <w:next w:val="Style_4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No Spacing"/>
    <w:link w:val="Style_44_ch"/>
    <w:rPr>
      <w:sz w:val="22"/>
    </w:rPr>
  </w:style>
  <w:style w:styleId="Style_44_ch" w:type="character">
    <w:name w:val="No Spacing"/>
    <w:link w:val="Style_44"/>
    <w:rPr>
      <w:sz w:val="22"/>
    </w:rPr>
  </w:style>
  <w:style w:styleId="Style_45" w:type="paragraph">
    <w:name w:val="footer"/>
    <w:basedOn w:val="Style_4"/>
    <w:link w:val="Style_45_ch"/>
    <w:pPr>
      <w:tabs>
        <w:tab w:leader="none" w:pos="4677" w:val="center"/>
        <w:tab w:leader="none" w:pos="9355" w:val="right"/>
      </w:tabs>
      <w:ind/>
    </w:pPr>
  </w:style>
  <w:style w:styleId="Style_45_ch" w:type="character">
    <w:name w:val="footer"/>
    <w:basedOn w:val="Style_4_ch"/>
    <w:link w:val="Style_45"/>
  </w:style>
  <w:style w:styleId="Style_46" w:type="paragraph">
    <w:name w:val=" Знак Знак2 Знак Знак Знак Знак"/>
    <w:basedOn w:val="Style_4"/>
    <w:link w:val="Style_4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6_ch" w:type="character">
    <w:name w:val=" Знак Знак2 Знак Знак Знак Знак"/>
    <w:basedOn w:val="Style_4_ch"/>
    <w:link w:val="Style_46"/>
    <w:rPr>
      <w:rFonts w:ascii="Times New Roman" w:hAnsi="Times New Roman"/>
      <w:sz w:val="20"/>
    </w:rPr>
  </w:style>
  <w:style w:styleId="Style_47" w:type="paragraph">
    <w:name w:val="Subtitle"/>
    <w:next w:val="Style_4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toc 10"/>
    <w:next w:val="Style_4"/>
    <w:link w:val="Style_48_ch"/>
    <w:uiPriority w:val="39"/>
    <w:pPr>
      <w:ind w:firstLine="0" w:left="1800"/>
    </w:pPr>
  </w:style>
  <w:style w:styleId="Style_48_ch" w:type="character">
    <w:name w:val="toc 10"/>
    <w:link w:val="Style_48"/>
  </w:style>
  <w:style w:styleId="Style_49" w:type="paragraph">
    <w:name w:val="Title"/>
    <w:next w:val="Style_4"/>
    <w:link w:val="Style_49_ch"/>
    <w:uiPriority w:val="10"/>
    <w:qFormat/>
    <w:rPr>
      <w:rFonts w:ascii="XO Thames" w:hAnsi="XO Thames"/>
      <w:b w:val="1"/>
      <w:sz w:val="52"/>
    </w:rPr>
  </w:style>
  <w:style w:styleId="Style_49_ch" w:type="character">
    <w:name w:val="Title"/>
    <w:link w:val="Style_49"/>
    <w:rPr>
      <w:rFonts w:ascii="XO Thames" w:hAnsi="XO Thames"/>
      <w:b w:val="1"/>
      <w:sz w:val="52"/>
    </w:rPr>
  </w:style>
  <w:style w:styleId="Style_50" w:type="paragraph">
    <w:name w:val="heading 4"/>
    <w:next w:val="Style_4"/>
    <w:link w:val="Style_5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0_ch" w:type="character">
    <w:name w:val="heading 4"/>
    <w:link w:val="Style_50"/>
    <w:rPr>
      <w:rFonts w:ascii="XO Thames" w:hAnsi="XO Thames"/>
      <w:b w:val="1"/>
      <w:color w:val="595959"/>
      <w:sz w:val="26"/>
    </w:rPr>
  </w:style>
  <w:style w:styleId="Style_51" w:type="paragraph">
    <w:name w:val="heading 2"/>
    <w:next w:val="Style_4"/>
    <w:link w:val="Style_5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1_ch" w:type="character">
    <w:name w:val="heading 2"/>
    <w:link w:val="Style_51"/>
    <w:rPr>
      <w:rFonts w:ascii="XO Thames" w:hAnsi="XO Thames"/>
      <w:b w:val="1"/>
      <w:color w:val="00A0FF"/>
      <w:sz w:val="26"/>
    </w:rPr>
  </w:style>
  <w:style w:styleId="Style_52" w:type="paragraph">
    <w:name w:val="List Paragraph"/>
    <w:basedOn w:val="Style_4"/>
    <w:link w:val="Style_52_ch"/>
    <w:pPr>
      <w:ind w:firstLine="0" w:left="720"/>
      <w:contextualSpacing w:val="1"/>
    </w:pPr>
  </w:style>
  <w:style w:styleId="Style_52_ch" w:type="character">
    <w:name w:val="List Paragraph"/>
    <w:basedOn w:val="Style_4_ch"/>
    <w:link w:val="Style_52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2022-06-28T10:09:01Z</dcterms:modified>
</cp:coreProperties>
</file>